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广西医科大学“学百年党史，育时代新人”学生工作特色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结项</w:t>
      </w:r>
      <w:r>
        <w:rPr>
          <w:rFonts w:hint="eastAsia" w:ascii="黑体" w:hAnsi="黑体" w:eastAsia="黑体" w:cs="黑体"/>
          <w:sz w:val="32"/>
          <w:szCs w:val="32"/>
        </w:rPr>
        <w:t>申报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7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7875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  <w:lang w:eastAsia="zh-CN"/>
              </w:rPr>
              <w:t>负责学院</w:t>
            </w:r>
          </w:p>
        </w:tc>
        <w:tc>
          <w:tcPr>
            <w:tcW w:w="7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58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kern w:val="0"/>
                <w:sz w:val="28"/>
                <w:szCs w:val="28"/>
                <w:lang w:eastAsia="zh-CN"/>
              </w:rPr>
              <w:t>负责人及项目组成员情况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val="en-US" w:eastAsia="zh-CN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7875" w:type="dxa"/>
            <w:vMerge w:val="restart"/>
            <w:noWrap w:val="0"/>
            <w:vAlign w:val="top"/>
          </w:tcPr>
          <w:tbl>
            <w:tblPr>
              <w:tblStyle w:val="2"/>
              <w:tblW w:w="825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4"/>
              <w:gridCol w:w="2025"/>
              <w:gridCol w:w="1312"/>
              <w:gridCol w:w="1102"/>
              <w:gridCol w:w="25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4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  <w:t>姓名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  <w:t>所在单位</w:t>
                  </w: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  <w:t>职务</w:t>
                  </w: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val="en-US" w:eastAsia="zh-CN"/>
                    </w:rPr>
                    <w:t>职称</w:t>
                  </w: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  <w:t>主要负责工作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2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3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4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5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成果名称</w:t>
                  </w: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成果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形态</w:t>
                  </w: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  <w:t>负责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lang w:eastAsia="zh-CN"/>
                    </w:rPr>
                    <w:t>媒体宣传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、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获奖信息等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12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ascii="宋体" w:hAnsi="宋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注：项目成果形态可为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音频、视频、研究报告、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画册等、校级以上各类奖项荣誉、媒体宣传报道、研究成果报告等。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eastAsia="zh-CN"/>
              </w:rPr>
              <w:t>项目组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  <w:lang w:eastAsia="zh-CN"/>
              </w:rPr>
              <w:t>成员</w:t>
            </w:r>
          </w:p>
        </w:tc>
        <w:tc>
          <w:tcPr>
            <w:tcW w:w="787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0"/>
                <w:sz w:val="28"/>
                <w:szCs w:val="28"/>
              </w:rPr>
              <w:t>成果</w:t>
            </w:r>
          </w:p>
        </w:tc>
        <w:tc>
          <w:tcPr>
            <w:tcW w:w="787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2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实施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完成</w:t>
            </w:r>
          </w:p>
          <w:p>
            <w:pPr>
              <w:spacing w:line="540" w:lineRule="exact"/>
              <w:jc w:val="center"/>
              <w:rPr>
                <w:rFonts w:ascii="宋体" w:hAnsi="宋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237" w:type="dxa"/>
            <w:noWrap w:val="0"/>
            <w:vAlign w:val="top"/>
          </w:tcPr>
          <w:p>
            <w:pPr>
              <w:spacing w:line="520" w:lineRule="exact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Cs/>
                <w:sz w:val="28"/>
                <w:szCs w:val="28"/>
              </w:rPr>
              <w:t>主要包括：</w:t>
            </w:r>
            <w:r>
              <w:rPr>
                <w:rFonts w:hint="eastAsia" w:eastAsia="楷体"/>
                <w:bCs/>
                <w:sz w:val="28"/>
                <w:szCs w:val="28"/>
              </w:rPr>
              <w:t>1.</w:t>
            </w:r>
            <w:r>
              <w:rPr>
                <w:rFonts w:hint="eastAsia" w:eastAsia="楷体"/>
                <w:bCs/>
                <w:sz w:val="28"/>
                <w:szCs w:val="28"/>
                <w:lang w:eastAsia="zh-CN"/>
              </w:rPr>
              <w:t>根据申报书计划，</w:t>
            </w:r>
            <w:r>
              <w:rPr>
                <w:rFonts w:hint="eastAsia" w:eastAsia="楷体"/>
                <w:bCs/>
                <w:sz w:val="28"/>
                <w:szCs w:val="28"/>
              </w:rPr>
              <w:t>项目实施的</w:t>
            </w:r>
            <w:r>
              <w:rPr>
                <w:rFonts w:hint="eastAsia" w:eastAsia="楷体"/>
                <w:bCs/>
                <w:sz w:val="28"/>
                <w:szCs w:val="28"/>
                <w:lang w:eastAsia="zh-CN"/>
              </w:rPr>
              <w:t>实际完成</w:t>
            </w:r>
            <w:r>
              <w:rPr>
                <w:rFonts w:hint="eastAsia" w:eastAsia="楷体"/>
                <w:bCs/>
                <w:sz w:val="28"/>
                <w:szCs w:val="28"/>
              </w:rPr>
              <w:t>情况</w:t>
            </w:r>
          </w:p>
          <w:p>
            <w:pPr>
              <w:spacing w:line="520" w:lineRule="exact"/>
              <w:ind w:firstLine="1400" w:firstLineChars="500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2．项目推进的主要育人成效及经验。</w:t>
            </w:r>
          </w:p>
          <w:p>
            <w:pPr>
              <w:spacing w:line="520" w:lineRule="exact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实施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特色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做法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及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影响</w:t>
            </w:r>
          </w:p>
          <w:p>
            <w:pPr>
              <w:spacing w:line="54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8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宋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项目的基本内容、特色做法及社会影响。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实施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存在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问题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及</w:t>
            </w:r>
          </w:p>
          <w:p>
            <w:pPr>
              <w:spacing w:line="54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改进</w:t>
            </w:r>
          </w:p>
          <w:p>
            <w:pPr>
              <w:spacing w:line="54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措施</w:t>
            </w:r>
          </w:p>
        </w:tc>
        <w:tc>
          <w:tcPr>
            <w:tcW w:w="82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20" w:lineRule="exact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项目实施过程中存在的问题；</w:t>
            </w:r>
            <w:r>
              <w:rPr>
                <w:rFonts w:eastAsia="楷体"/>
                <w:bCs/>
                <w:sz w:val="28"/>
                <w:szCs w:val="28"/>
              </w:rPr>
              <w:t>2</w:t>
            </w:r>
            <w:r>
              <w:rPr>
                <w:rFonts w:hint="eastAsia" w:eastAsia="楷体"/>
                <w:bCs/>
                <w:sz w:val="28"/>
                <w:szCs w:val="28"/>
              </w:rPr>
              <w:t>.改进措施。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eastAsia" w:eastAsia="楷体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eastAsia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  <w:t>经费</w:t>
            </w:r>
            <w:r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  <w:lang w:eastAsia="zh-CN"/>
              </w:rPr>
              <w:t>支出情况</w:t>
            </w:r>
          </w:p>
        </w:tc>
        <w:tc>
          <w:tcPr>
            <w:tcW w:w="8237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4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总经费：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万元</w:t>
            </w:r>
          </w:p>
          <w:p>
            <w:pPr>
              <w:adjustRightInd w:val="0"/>
              <w:snapToGrid w:val="0"/>
              <w:spacing w:before="156" w:beforeLines="50" w:line="4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学院配套支持金额：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万元</w:t>
            </w:r>
          </w:p>
          <w:p>
            <w:pPr>
              <w:adjustRightInd w:val="0"/>
              <w:snapToGrid w:val="0"/>
              <w:spacing w:before="156" w:beforeLines="50" w:line="4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经费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实际支出情况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：</w:t>
            </w:r>
          </w:p>
          <w:p>
            <w:pPr>
              <w:spacing w:before="156" w:beforeLines="50" w:line="44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spacing w:before="156" w:beforeLines="50" w:line="44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  <w:t>学院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  <w:t>党委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  <w:t>意见</w:t>
            </w:r>
          </w:p>
        </w:tc>
        <w:tc>
          <w:tcPr>
            <w:tcW w:w="8237" w:type="dxa"/>
            <w:noWrap w:val="0"/>
            <w:vAlign w:val="top"/>
          </w:tcPr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eastAsia="楷体"/>
                <w:sz w:val="28"/>
                <w:szCs w:val="28"/>
              </w:rPr>
              <w:t>是否落实申报目标、推进情况如何</w:t>
            </w:r>
            <w:r>
              <w:rPr>
                <w:sz w:val="28"/>
                <w:szCs w:val="28"/>
              </w:rPr>
              <w:t>）</w:t>
            </w:r>
          </w:p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60" w:lineRule="exact"/>
              <w:ind w:left="729" w:leftChars="347" w:firstLine="2240" w:firstLineChars="8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党委主要负责人：            公章： </w:t>
            </w:r>
          </w:p>
          <w:p>
            <w:pPr>
              <w:spacing w:line="560" w:lineRule="exact"/>
              <w:ind w:firstLine="4569" w:firstLineChars="16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  <w:t>学校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pacing w:val="32"/>
                <w:kern w:val="0"/>
                <w:sz w:val="28"/>
                <w:szCs w:val="28"/>
              </w:rPr>
              <w:t>意见</w:t>
            </w:r>
          </w:p>
        </w:tc>
        <w:tc>
          <w:tcPr>
            <w:tcW w:w="8237" w:type="dxa"/>
            <w:noWrap w:val="0"/>
            <w:vAlign w:val="top"/>
          </w:tcPr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60" w:lineRule="exact"/>
              <w:ind w:left="729" w:leftChars="347" w:firstLine="2240" w:firstLineChars="8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负责人：            公章： </w:t>
            </w:r>
          </w:p>
          <w:p>
            <w:pPr>
              <w:spacing w:line="560" w:lineRule="exact"/>
              <w:ind w:right="1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年   月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9060A"/>
    <w:multiLevelType w:val="singleLevel"/>
    <w:tmpl w:val="39D906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137F"/>
    <w:rsid w:val="02D61F6A"/>
    <w:rsid w:val="08E20530"/>
    <w:rsid w:val="0D8E46FA"/>
    <w:rsid w:val="17E058A6"/>
    <w:rsid w:val="217A2007"/>
    <w:rsid w:val="24C24FBD"/>
    <w:rsid w:val="2B345D67"/>
    <w:rsid w:val="3DE5213A"/>
    <w:rsid w:val="41501C81"/>
    <w:rsid w:val="5E44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2022-01-06T08:03:00Z</dcterms:created>
  <dc:creator>1</dc:creator>
  <cp:lastModifiedBy>wutong</cp:lastModifiedBy>
  <dcterms:modified xsi:type="dcterms:W3CDTF">2022-01-10T03:04:16Z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